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A" w:rsidRPr="00E3154F" w:rsidRDefault="00E3154F" w:rsidP="00E3154F">
      <w:pPr>
        <w:pStyle w:val="Heading1"/>
        <w:spacing w:before="120"/>
        <w:rPr>
          <w:smallCaps/>
        </w:rPr>
      </w:pPr>
      <w:r w:rsidRPr="00E3154F">
        <w:rPr>
          <w:smallCaps/>
        </w:rPr>
        <w:t>What is Arts Integration?</w:t>
      </w:r>
    </w:p>
    <w:p w:rsidR="00E3154F" w:rsidRPr="00E3154F" w:rsidRDefault="00E3154F" w:rsidP="00E3154F">
      <w:pPr>
        <w:pStyle w:val="Heading1"/>
        <w:spacing w:before="120"/>
      </w:pPr>
      <w:r w:rsidRPr="00E3154F">
        <w:t>Maria Barbosa</w:t>
      </w:r>
    </w:p>
    <w:p w:rsidR="00E3154F" w:rsidRPr="00E3154F" w:rsidRDefault="00E3154F" w:rsidP="00E3154F">
      <w:pPr>
        <w:pStyle w:val="Heading1"/>
        <w:spacing w:before="120"/>
      </w:pPr>
      <w:r w:rsidRPr="00E3154F">
        <w:t>November 26, 2012</w:t>
      </w:r>
    </w:p>
    <w:p w:rsidR="00E3154F" w:rsidRPr="00E3154F" w:rsidRDefault="00E3154F">
      <w:pPr>
        <w:rPr>
          <w:rFonts w:asciiTheme="majorHAnsi" w:hAnsiTheme="majorHAnsi"/>
        </w:rPr>
      </w:pPr>
    </w:p>
    <w:p w:rsidR="00E3154F" w:rsidRDefault="00E3154F">
      <w:pPr>
        <w:rPr>
          <w:rFonts w:asciiTheme="majorHAnsi" w:hAnsiTheme="majorHAnsi"/>
        </w:rPr>
      </w:pPr>
    </w:p>
    <w:p w:rsidR="00D75C55" w:rsidRDefault="00D75C55">
      <w:pPr>
        <w:rPr>
          <w:rFonts w:asciiTheme="majorHAnsi" w:hAnsiTheme="majorHAnsi"/>
        </w:rPr>
      </w:pPr>
    </w:p>
    <w:p w:rsidR="00D75C55" w:rsidRDefault="00D75C55">
      <w:pPr>
        <w:rPr>
          <w:rFonts w:asciiTheme="majorHAnsi" w:hAnsiTheme="majorHAnsi"/>
        </w:rPr>
      </w:pPr>
    </w:p>
    <w:p w:rsidR="00D75C55" w:rsidRDefault="00D75C55">
      <w:pPr>
        <w:rPr>
          <w:rFonts w:asciiTheme="majorHAnsi" w:hAnsiTheme="majorHAnsi"/>
        </w:rPr>
      </w:pPr>
    </w:p>
    <w:p w:rsidR="00D75C55" w:rsidRPr="00E3154F" w:rsidRDefault="00D75C55">
      <w:pPr>
        <w:rPr>
          <w:rFonts w:asciiTheme="majorHAnsi" w:hAnsiTheme="majorHAnsi"/>
        </w:rPr>
      </w:pPr>
    </w:p>
    <w:p w:rsidR="00E3154F" w:rsidRPr="00E3154F" w:rsidRDefault="00E3154F">
      <w:pPr>
        <w:rPr>
          <w:rFonts w:asciiTheme="majorHAnsi" w:hAnsiTheme="majorHAnsi"/>
          <w:sz w:val="44"/>
          <w:szCs w:val="44"/>
        </w:rPr>
      </w:pPr>
      <w:r w:rsidRPr="00E3154F">
        <w:rPr>
          <w:rFonts w:asciiTheme="majorHAnsi" w:hAnsiTheme="majorHAnsi"/>
          <w:sz w:val="44"/>
          <w:szCs w:val="44"/>
        </w:rPr>
        <w:t>How much do you know about Arts Integration?</w:t>
      </w:r>
    </w:p>
    <w:p w:rsidR="00E3154F" w:rsidRPr="00E3154F" w:rsidRDefault="00E3154F">
      <w:pPr>
        <w:rPr>
          <w:rFonts w:asciiTheme="majorHAnsi" w:hAnsiTheme="majorHAnsi"/>
        </w:rPr>
      </w:pPr>
    </w:p>
    <w:p w:rsidR="00E3154F" w:rsidRDefault="00E3154F" w:rsidP="00E3154F">
      <w:pPr>
        <w:pStyle w:val="Heading1"/>
      </w:pPr>
      <w:r>
        <w:t>Pre-Survey</w:t>
      </w:r>
    </w:p>
    <w:p w:rsidR="00E3154F" w:rsidRPr="00E3154F" w:rsidRDefault="00E3154F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335"/>
        <w:gridCol w:w="1335"/>
        <w:gridCol w:w="1335"/>
        <w:gridCol w:w="1335"/>
        <w:gridCol w:w="1182"/>
        <w:gridCol w:w="1046"/>
      </w:tblGrid>
      <w:tr w:rsidR="00E3154F" w:rsidRPr="00E3154F" w:rsidTr="00AA6C3E">
        <w:tc>
          <w:tcPr>
            <w:tcW w:w="1288" w:type="dxa"/>
            <w:tcBorders>
              <w:bottom w:val="single" w:sz="4" w:space="0" w:color="auto"/>
            </w:tcBorders>
          </w:tcPr>
          <w:p w:rsidR="00E3154F" w:rsidRPr="00E3154F" w:rsidRDefault="00E3154F" w:rsidP="00E3154F">
            <w:pPr>
              <w:rPr>
                <w:rFonts w:asciiTheme="majorHAnsi" w:hAnsiTheme="majorHAnsi"/>
              </w:rPr>
            </w:pP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Group 1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Group 2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Group 3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Group 4</w:t>
            </w:r>
          </w:p>
        </w:tc>
        <w:tc>
          <w:tcPr>
            <w:tcW w:w="1182" w:type="dxa"/>
            <w:shd w:val="clear" w:color="auto" w:fill="F3F3F3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Total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F3F3F3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%</w:t>
            </w:r>
          </w:p>
        </w:tc>
      </w:tr>
      <w:tr w:rsidR="00E3154F" w:rsidRPr="00E3154F" w:rsidTr="00AA6C3E">
        <w:tc>
          <w:tcPr>
            <w:tcW w:w="1288" w:type="dxa"/>
            <w:shd w:val="clear" w:color="auto" w:fill="D9D9D9"/>
          </w:tcPr>
          <w:p w:rsidR="00E3154F" w:rsidRPr="00AA6C3E" w:rsidRDefault="00E3154F" w:rsidP="00E3154F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Beginner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5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2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0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1</w:t>
            </w:r>
          </w:p>
        </w:tc>
        <w:tc>
          <w:tcPr>
            <w:tcW w:w="1182" w:type="dxa"/>
            <w:shd w:val="clear" w:color="auto" w:fill="F3F3F3"/>
          </w:tcPr>
          <w:p w:rsidR="00E3154F" w:rsidRPr="00F5284D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F5284D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1046" w:type="dxa"/>
            <w:shd w:val="clear" w:color="auto" w:fill="D9D9D9"/>
          </w:tcPr>
          <w:p w:rsidR="00E3154F" w:rsidRPr="00AA6C3E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AA6C3E">
              <w:rPr>
                <w:rFonts w:asciiTheme="majorHAnsi" w:hAnsiTheme="majorHAnsi"/>
                <w:b/>
              </w:rPr>
              <w:t>47.05</w:t>
            </w:r>
          </w:p>
        </w:tc>
      </w:tr>
      <w:tr w:rsidR="00E3154F" w:rsidRPr="00E3154F" w:rsidTr="00AA6C3E">
        <w:tc>
          <w:tcPr>
            <w:tcW w:w="1288" w:type="dxa"/>
            <w:shd w:val="clear" w:color="auto" w:fill="D9D9D9"/>
          </w:tcPr>
          <w:p w:rsidR="00E3154F" w:rsidRPr="00AA6C3E" w:rsidRDefault="00E3154F" w:rsidP="00E3154F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Learner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1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1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2</w:t>
            </w:r>
          </w:p>
        </w:tc>
        <w:tc>
          <w:tcPr>
            <w:tcW w:w="1335" w:type="dxa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4</w:t>
            </w:r>
          </w:p>
        </w:tc>
        <w:tc>
          <w:tcPr>
            <w:tcW w:w="1182" w:type="dxa"/>
            <w:shd w:val="clear" w:color="auto" w:fill="F3F3F3"/>
          </w:tcPr>
          <w:p w:rsidR="00E3154F" w:rsidRPr="00F5284D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F5284D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1046" w:type="dxa"/>
            <w:shd w:val="clear" w:color="auto" w:fill="D9D9D9"/>
          </w:tcPr>
          <w:p w:rsidR="00E3154F" w:rsidRPr="00AA6C3E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AA6C3E">
              <w:rPr>
                <w:rFonts w:asciiTheme="majorHAnsi" w:hAnsiTheme="majorHAnsi"/>
                <w:b/>
              </w:rPr>
              <w:t>47.05</w:t>
            </w:r>
          </w:p>
        </w:tc>
      </w:tr>
      <w:tr w:rsidR="00E3154F" w:rsidRPr="00E3154F" w:rsidTr="00AA6C3E">
        <w:tc>
          <w:tcPr>
            <w:tcW w:w="1288" w:type="dxa"/>
            <w:tcBorders>
              <w:bottom w:val="single" w:sz="4" w:space="0" w:color="auto"/>
            </w:tcBorders>
            <w:shd w:val="clear" w:color="auto" w:fill="D9D9D9"/>
          </w:tcPr>
          <w:p w:rsidR="00E3154F" w:rsidRPr="00AA6C3E" w:rsidRDefault="00E3154F" w:rsidP="00E3154F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Expert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1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0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F3F3F3"/>
          </w:tcPr>
          <w:p w:rsidR="00E3154F" w:rsidRPr="00F5284D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F5284D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D9D9D9"/>
          </w:tcPr>
          <w:p w:rsidR="00E3154F" w:rsidRPr="00AA6C3E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AA6C3E">
              <w:rPr>
                <w:rFonts w:asciiTheme="majorHAnsi" w:hAnsiTheme="majorHAnsi"/>
                <w:b/>
              </w:rPr>
              <w:t>5.88</w:t>
            </w:r>
          </w:p>
        </w:tc>
      </w:tr>
      <w:tr w:rsidR="00E3154F" w:rsidRPr="00E3154F" w:rsidTr="00AA6C3E">
        <w:tc>
          <w:tcPr>
            <w:tcW w:w="1288" w:type="dxa"/>
            <w:shd w:val="clear" w:color="auto" w:fill="D9D9D9"/>
          </w:tcPr>
          <w:p w:rsidR="00E3154F" w:rsidRPr="00AA6C3E" w:rsidRDefault="00E3154F" w:rsidP="00AA6C3E">
            <w:pPr>
              <w:rPr>
                <w:rFonts w:asciiTheme="majorHAnsi" w:hAnsiTheme="majorHAnsi"/>
              </w:rPr>
            </w:pPr>
            <w:r w:rsidRPr="00F5284D">
              <w:rPr>
                <w:rFonts w:asciiTheme="majorHAnsi" w:hAnsiTheme="majorHAnsi"/>
                <w:b/>
                <w:bCs/>
                <w:smallCaps/>
              </w:rPr>
              <w:t>Total</w:t>
            </w:r>
            <w:r w:rsidRPr="00AA6C3E">
              <w:rPr>
                <w:rFonts w:asciiTheme="majorHAnsi" w:hAnsiTheme="majorHAnsi"/>
                <w:b/>
              </w:rPr>
              <w:t xml:space="preserve"> </w:t>
            </w:r>
            <w:r w:rsidR="00AA6C3E" w:rsidRPr="00F5284D">
              <w:rPr>
                <w:rFonts w:asciiTheme="majorHAnsi" w:hAnsiTheme="majorHAnsi"/>
              </w:rPr>
              <w:t>*</w:t>
            </w:r>
          </w:p>
        </w:tc>
        <w:tc>
          <w:tcPr>
            <w:tcW w:w="1335" w:type="dxa"/>
            <w:shd w:val="clear" w:color="auto" w:fill="FFFFFF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6</w:t>
            </w:r>
          </w:p>
        </w:tc>
        <w:tc>
          <w:tcPr>
            <w:tcW w:w="1335" w:type="dxa"/>
            <w:shd w:val="clear" w:color="auto" w:fill="FFFFFF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3</w:t>
            </w:r>
          </w:p>
        </w:tc>
        <w:tc>
          <w:tcPr>
            <w:tcW w:w="1335" w:type="dxa"/>
            <w:shd w:val="clear" w:color="auto" w:fill="FFFFFF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3</w:t>
            </w:r>
          </w:p>
        </w:tc>
        <w:tc>
          <w:tcPr>
            <w:tcW w:w="1335" w:type="dxa"/>
            <w:shd w:val="clear" w:color="auto" w:fill="FFFFFF"/>
          </w:tcPr>
          <w:p w:rsidR="00E3154F" w:rsidRPr="00E3154F" w:rsidRDefault="00E3154F" w:rsidP="00E3154F">
            <w:pPr>
              <w:jc w:val="center"/>
              <w:rPr>
                <w:rFonts w:asciiTheme="majorHAnsi" w:hAnsiTheme="majorHAnsi"/>
              </w:rPr>
            </w:pPr>
            <w:r w:rsidRPr="00E3154F">
              <w:rPr>
                <w:rFonts w:asciiTheme="majorHAnsi" w:hAnsiTheme="majorHAnsi"/>
              </w:rPr>
              <w:t>5</w:t>
            </w:r>
          </w:p>
        </w:tc>
        <w:tc>
          <w:tcPr>
            <w:tcW w:w="1182" w:type="dxa"/>
            <w:shd w:val="clear" w:color="auto" w:fill="F3F3F3"/>
          </w:tcPr>
          <w:p w:rsidR="00E3154F" w:rsidRPr="00F5284D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F5284D"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1046" w:type="dxa"/>
            <w:shd w:val="clear" w:color="auto" w:fill="D9D9D9"/>
          </w:tcPr>
          <w:p w:rsidR="00E3154F" w:rsidRPr="00AA6C3E" w:rsidRDefault="00E3154F" w:rsidP="00E3154F">
            <w:pPr>
              <w:jc w:val="center"/>
              <w:rPr>
                <w:rFonts w:asciiTheme="majorHAnsi" w:hAnsiTheme="majorHAnsi"/>
                <w:b/>
              </w:rPr>
            </w:pPr>
            <w:r w:rsidRPr="00AA6C3E">
              <w:rPr>
                <w:rFonts w:asciiTheme="majorHAnsi" w:hAnsiTheme="majorHAnsi"/>
                <w:b/>
              </w:rPr>
              <w:t>100</w:t>
            </w:r>
          </w:p>
        </w:tc>
      </w:tr>
      <w:tr w:rsidR="00E3154F" w:rsidRPr="00E3154F" w:rsidTr="00E3154F">
        <w:tc>
          <w:tcPr>
            <w:tcW w:w="8856" w:type="dxa"/>
            <w:gridSpan w:val="7"/>
          </w:tcPr>
          <w:p w:rsidR="00E3154F" w:rsidRPr="00E3154F" w:rsidRDefault="00AA6C3E" w:rsidP="00E3154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*</w:t>
            </w:r>
            <w:r w:rsidR="00E3154F" w:rsidRPr="00E3154F">
              <w:rPr>
                <w:rFonts w:asciiTheme="majorHAnsi" w:hAnsiTheme="majorHAnsi"/>
                <w:sz w:val="18"/>
                <w:szCs w:val="18"/>
              </w:rPr>
              <w:t xml:space="preserve"> Surveys returned to Instructor</w:t>
            </w:r>
          </w:p>
        </w:tc>
      </w:tr>
    </w:tbl>
    <w:p w:rsidR="00E3154F" w:rsidRDefault="00E3154F" w:rsidP="00E3154F">
      <w:pPr>
        <w:rPr>
          <w:rFonts w:asciiTheme="majorHAnsi" w:hAnsiTheme="majorHAnsi"/>
        </w:rPr>
      </w:pPr>
    </w:p>
    <w:p w:rsidR="00AA6C3E" w:rsidRDefault="00E3154F" w:rsidP="009B66C4">
      <w:pPr>
        <w:pStyle w:val="Heading1"/>
      </w:pPr>
      <w:r>
        <w:t>Post-Survey</w:t>
      </w:r>
    </w:p>
    <w:p w:rsidR="00AA6C3E" w:rsidRPr="00AA6C3E" w:rsidRDefault="00AA6C3E" w:rsidP="00AA6C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 w:rsidR="00AA6C3E" w:rsidTr="00F5284D">
        <w:tc>
          <w:tcPr>
            <w:tcW w:w="1265" w:type="dxa"/>
            <w:tcBorders>
              <w:bottom w:val="single" w:sz="4" w:space="0" w:color="auto"/>
            </w:tcBorders>
          </w:tcPr>
          <w:p w:rsidR="00AA6C3E" w:rsidRPr="00AA6C3E" w:rsidRDefault="00AA6C3E" w:rsidP="00AA6C3E">
            <w:pPr>
              <w:rPr>
                <w:rFonts w:asciiTheme="majorHAnsi" w:hAnsiTheme="majorHAnsi"/>
              </w:rPr>
            </w:pPr>
          </w:p>
        </w:tc>
        <w:tc>
          <w:tcPr>
            <w:tcW w:w="1265" w:type="dxa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Group 1</w:t>
            </w:r>
          </w:p>
        </w:tc>
        <w:tc>
          <w:tcPr>
            <w:tcW w:w="1265" w:type="dxa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Group 2</w:t>
            </w:r>
          </w:p>
        </w:tc>
        <w:tc>
          <w:tcPr>
            <w:tcW w:w="1265" w:type="dxa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Group 3</w:t>
            </w:r>
          </w:p>
        </w:tc>
        <w:tc>
          <w:tcPr>
            <w:tcW w:w="1265" w:type="dxa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Group 4</w:t>
            </w:r>
          </w:p>
        </w:tc>
        <w:tc>
          <w:tcPr>
            <w:tcW w:w="1265" w:type="dxa"/>
            <w:shd w:val="clear" w:color="auto" w:fill="F3F3F3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Total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F3F3F3"/>
          </w:tcPr>
          <w:p w:rsidR="00AA6C3E" w:rsidRPr="00AA6C3E" w:rsidRDefault="00AA6C3E" w:rsidP="00F5284D">
            <w:pPr>
              <w:jc w:val="center"/>
              <w:rPr>
                <w:rFonts w:asciiTheme="majorHAnsi" w:hAnsiTheme="majorHAnsi"/>
              </w:rPr>
            </w:pPr>
            <w:r w:rsidRPr="00AA6C3E">
              <w:rPr>
                <w:rFonts w:asciiTheme="majorHAnsi" w:hAnsiTheme="majorHAnsi"/>
              </w:rPr>
              <w:t>%</w:t>
            </w:r>
          </w:p>
        </w:tc>
      </w:tr>
      <w:tr w:rsidR="00AA6C3E" w:rsidTr="00F5284D">
        <w:tc>
          <w:tcPr>
            <w:tcW w:w="1265" w:type="dxa"/>
            <w:shd w:val="clear" w:color="auto" w:fill="D9D9D9"/>
          </w:tcPr>
          <w:p w:rsidR="00AA6C3E" w:rsidRPr="00AA6C3E" w:rsidRDefault="00AA6C3E" w:rsidP="00AA6C3E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Beginner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1265" w:type="dxa"/>
            <w:shd w:val="clear" w:color="auto" w:fill="F3F3F3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266" w:type="dxa"/>
            <w:shd w:val="clear" w:color="auto" w:fill="D9D9D9"/>
          </w:tcPr>
          <w:p w:rsidR="00AA6C3E" w:rsidRPr="009B66C4" w:rsidRDefault="00F5284D" w:rsidP="00F5284D">
            <w:pPr>
              <w:jc w:val="center"/>
              <w:rPr>
                <w:rFonts w:asciiTheme="majorHAnsi" w:hAnsiTheme="majorHAnsi"/>
                <w:b/>
              </w:rPr>
            </w:pPr>
            <w:r w:rsidRPr="009B66C4">
              <w:rPr>
                <w:rFonts w:asciiTheme="majorHAnsi" w:hAnsiTheme="majorHAnsi"/>
                <w:b/>
              </w:rPr>
              <w:t>17,65</w:t>
            </w:r>
          </w:p>
        </w:tc>
      </w:tr>
      <w:tr w:rsidR="00AA6C3E" w:rsidTr="00F5284D">
        <w:tc>
          <w:tcPr>
            <w:tcW w:w="1265" w:type="dxa"/>
            <w:shd w:val="clear" w:color="auto" w:fill="D9D9D9"/>
          </w:tcPr>
          <w:p w:rsidR="00AA6C3E" w:rsidRPr="00AA6C3E" w:rsidRDefault="00AA6C3E" w:rsidP="00AA6C3E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Learner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265" w:type="dxa"/>
            <w:shd w:val="clear" w:color="auto" w:fill="F3F3F3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266" w:type="dxa"/>
            <w:shd w:val="clear" w:color="auto" w:fill="D9D9D9"/>
          </w:tcPr>
          <w:p w:rsidR="00AA6C3E" w:rsidRPr="009B66C4" w:rsidRDefault="009B66C4" w:rsidP="00F5284D">
            <w:pPr>
              <w:jc w:val="center"/>
              <w:rPr>
                <w:rFonts w:asciiTheme="majorHAnsi" w:hAnsiTheme="majorHAnsi"/>
                <w:b/>
              </w:rPr>
            </w:pPr>
            <w:r w:rsidRPr="009B66C4">
              <w:rPr>
                <w:rFonts w:asciiTheme="majorHAnsi" w:hAnsiTheme="majorHAnsi"/>
                <w:b/>
              </w:rPr>
              <w:t>70.58</w:t>
            </w:r>
          </w:p>
        </w:tc>
      </w:tr>
      <w:tr w:rsidR="00AA6C3E" w:rsidTr="00F5284D">
        <w:tc>
          <w:tcPr>
            <w:tcW w:w="1265" w:type="dxa"/>
            <w:shd w:val="clear" w:color="auto" w:fill="D9D9D9"/>
          </w:tcPr>
          <w:p w:rsidR="00AA6C3E" w:rsidRPr="00AA6C3E" w:rsidRDefault="00AA6C3E" w:rsidP="00AA6C3E">
            <w:pPr>
              <w:rPr>
                <w:rFonts w:asciiTheme="majorHAnsi" w:hAnsiTheme="majorHAnsi"/>
                <w:b/>
                <w:bCs/>
                <w:smallCaps/>
              </w:rPr>
            </w:pPr>
            <w:r w:rsidRPr="00AA6C3E">
              <w:rPr>
                <w:rFonts w:asciiTheme="majorHAnsi" w:hAnsiTheme="majorHAnsi"/>
                <w:b/>
                <w:bCs/>
                <w:smallCaps/>
              </w:rPr>
              <w:t>Expert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  <w:tc>
          <w:tcPr>
            <w:tcW w:w="1265" w:type="dxa"/>
            <w:shd w:val="clear" w:color="auto" w:fill="F3F3F3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266" w:type="dxa"/>
            <w:shd w:val="clear" w:color="auto" w:fill="D9D9D9"/>
          </w:tcPr>
          <w:p w:rsidR="00AA6C3E" w:rsidRPr="009B66C4" w:rsidRDefault="009B66C4" w:rsidP="00F5284D">
            <w:pPr>
              <w:jc w:val="center"/>
              <w:rPr>
                <w:rFonts w:asciiTheme="majorHAnsi" w:hAnsiTheme="majorHAnsi"/>
                <w:b/>
              </w:rPr>
            </w:pPr>
            <w:r w:rsidRPr="009B66C4">
              <w:rPr>
                <w:rFonts w:asciiTheme="majorHAnsi" w:hAnsiTheme="majorHAnsi"/>
                <w:b/>
              </w:rPr>
              <w:t>11.76</w:t>
            </w:r>
          </w:p>
        </w:tc>
      </w:tr>
      <w:tr w:rsidR="00AA6C3E" w:rsidTr="00F5284D">
        <w:tc>
          <w:tcPr>
            <w:tcW w:w="1265" w:type="dxa"/>
            <w:shd w:val="clear" w:color="auto" w:fill="D9D9D9"/>
          </w:tcPr>
          <w:p w:rsidR="00AA6C3E" w:rsidRPr="00AA6C3E" w:rsidRDefault="00F5284D" w:rsidP="00AA6C3E">
            <w:pPr>
              <w:rPr>
                <w:rFonts w:asciiTheme="majorHAnsi" w:hAnsiTheme="majorHAnsi"/>
              </w:rPr>
            </w:pPr>
            <w:r w:rsidRPr="00F5284D">
              <w:rPr>
                <w:rFonts w:asciiTheme="majorHAnsi" w:hAnsiTheme="majorHAnsi"/>
                <w:b/>
                <w:smallCaps/>
              </w:rPr>
              <w:t>Total</w:t>
            </w:r>
            <w:r>
              <w:rPr>
                <w:rFonts w:asciiTheme="majorHAnsi" w:hAnsiTheme="majorHAnsi"/>
              </w:rPr>
              <w:t xml:space="preserve"> *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265" w:type="dxa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265" w:type="dxa"/>
            <w:shd w:val="clear" w:color="auto" w:fill="F3F3F3"/>
          </w:tcPr>
          <w:p w:rsidR="00AA6C3E" w:rsidRPr="00AA6C3E" w:rsidRDefault="00F5284D" w:rsidP="00F5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1266" w:type="dxa"/>
            <w:shd w:val="clear" w:color="auto" w:fill="D9D9D9"/>
          </w:tcPr>
          <w:p w:rsidR="00AA6C3E" w:rsidRPr="009B66C4" w:rsidRDefault="00F5284D" w:rsidP="00F5284D">
            <w:pPr>
              <w:jc w:val="center"/>
              <w:rPr>
                <w:rFonts w:asciiTheme="majorHAnsi" w:hAnsiTheme="majorHAnsi"/>
                <w:b/>
              </w:rPr>
            </w:pPr>
            <w:r w:rsidRPr="009B66C4">
              <w:rPr>
                <w:rFonts w:asciiTheme="majorHAnsi" w:hAnsiTheme="majorHAnsi"/>
                <w:b/>
              </w:rPr>
              <w:t>100</w:t>
            </w:r>
          </w:p>
        </w:tc>
      </w:tr>
      <w:tr w:rsidR="00AA6C3E" w:rsidTr="00AA6C3E">
        <w:tc>
          <w:tcPr>
            <w:tcW w:w="8856" w:type="dxa"/>
            <w:gridSpan w:val="7"/>
          </w:tcPr>
          <w:p w:rsidR="00AA6C3E" w:rsidRPr="00AA6C3E" w:rsidRDefault="00F5284D" w:rsidP="00AA6C3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*</w:t>
            </w:r>
            <w:r w:rsidR="00AA6C3E" w:rsidRPr="00AA6C3E">
              <w:rPr>
                <w:rFonts w:asciiTheme="majorHAnsi" w:hAnsiTheme="majorHAnsi"/>
                <w:sz w:val="18"/>
                <w:szCs w:val="18"/>
              </w:rPr>
              <w:t xml:space="preserve"> Surveys returned to Instructor</w:t>
            </w:r>
          </w:p>
        </w:tc>
      </w:tr>
    </w:tbl>
    <w:p w:rsidR="00AA6C3E" w:rsidRPr="00AA6C3E" w:rsidRDefault="00AA6C3E" w:rsidP="00AA6C3E"/>
    <w:p w:rsidR="00E3154F" w:rsidRDefault="00E3154F" w:rsidP="00E3154F">
      <w:pPr>
        <w:rPr>
          <w:rFonts w:asciiTheme="majorHAnsi" w:hAnsiTheme="majorHAnsi"/>
        </w:rPr>
      </w:pPr>
    </w:p>
    <w:p w:rsidR="007E2DE8" w:rsidRPr="00D75C55" w:rsidRDefault="00D75C55" w:rsidP="00D75C55">
      <w:pPr>
        <w:pStyle w:val="Heading1"/>
        <w:spacing w:before="120"/>
      </w:pPr>
      <w:r>
        <w:br w:type="page"/>
      </w:r>
      <w:r w:rsidRPr="00D75C55">
        <w:lastRenderedPageBreak/>
        <w:t>Group 1</w:t>
      </w:r>
    </w:p>
    <w:p w:rsidR="00D75C55" w:rsidRDefault="00D75C55" w:rsidP="00E3154F">
      <w:pPr>
        <w:rPr>
          <w:rFonts w:asciiTheme="majorHAnsi" w:hAnsiTheme="majorHAnsi"/>
        </w:rPr>
      </w:pPr>
    </w:p>
    <w:p w:rsidR="00D75C55" w:rsidRDefault="00D75C55" w:rsidP="00E3154F">
      <w:pPr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172DB906" wp14:editId="6E2E2160">
            <wp:extent cx="4572000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E2DE8" w:rsidRDefault="007E2DE8" w:rsidP="00E3154F">
      <w:pPr>
        <w:rPr>
          <w:rFonts w:asciiTheme="majorHAnsi" w:hAnsiTheme="majorHAnsi"/>
        </w:rPr>
      </w:pPr>
    </w:p>
    <w:p w:rsidR="007E2DE8" w:rsidRDefault="007E2DE8" w:rsidP="00E3154F">
      <w:pPr>
        <w:rPr>
          <w:rFonts w:asciiTheme="majorHAnsi" w:hAnsiTheme="majorHAnsi"/>
        </w:rPr>
      </w:pPr>
    </w:p>
    <w:p w:rsidR="007E2DE8" w:rsidRDefault="00D75C55" w:rsidP="00D75C55">
      <w:pPr>
        <w:pStyle w:val="Heading1"/>
      </w:pPr>
      <w:r>
        <w:t>Group 2</w:t>
      </w:r>
    </w:p>
    <w:p w:rsidR="00D75C55" w:rsidRDefault="00D75C55" w:rsidP="00D75C55"/>
    <w:p w:rsidR="00D75C55" w:rsidRPr="00D75C55" w:rsidRDefault="00D75C55" w:rsidP="00D75C55">
      <w:r>
        <w:rPr>
          <w:noProof/>
        </w:rPr>
        <w:drawing>
          <wp:inline distT="0" distB="0" distL="0" distR="0" wp14:anchorId="0DB6F702" wp14:editId="7F604518">
            <wp:extent cx="4572000" cy="2743200"/>
            <wp:effectExtent l="0" t="0" r="25400" b="254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E2DE8" w:rsidRDefault="007E2DE8" w:rsidP="00E3154F">
      <w:pPr>
        <w:rPr>
          <w:rFonts w:asciiTheme="majorHAnsi" w:hAnsiTheme="majorHAnsi"/>
        </w:rPr>
      </w:pPr>
    </w:p>
    <w:p w:rsidR="007E2DE8" w:rsidRDefault="007E2DE8" w:rsidP="00E3154F">
      <w:pPr>
        <w:rPr>
          <w:rFonts w:asciiTheme="majorHAnsi" w:hAnsiTheme="majorHAnsi"/>
        </w:rPr>
      </w:pPr>
    </w:p>
    <w:p w:rsidR="007E2DE8" w:rsidRDefault="007E2DE8" w:rsidP="00E3154F">
      <w:pPr>
        <w:rPr>
          <w:rFonts w:asciiTheme="majorHAnsi" w:hAnsiTheme="majorHAnsi"/>
        </w:rPr>
      </w:pPr>
    </w:p>
    <w:p w:rsidR="007E2DE8" w:rsidRDefault="007E2DE8" w:rsidP="00E3154F">
      <w:pPr>
        <w:rPr>
          <w:rFonts w:asciiTheme="majorHAnsi" w:hAnsiTheme="majorHAnsi"/>
        </w:rPr>
      </w:pPr>
    </w:p>
    <w:p w:rsidR="00D75C55" w:rsidRDefault="00D75C55" w:rsidP="00D75C55">
      <w:pPr>
        <w:pStyle w:val="Heading1"/>
      </w:pPr>
      <w:r>
        <w:t>Group 3</w:t>
      </w:r>
    </w:p>
    <w:p w:rsidR="00D75C55" w:rsidRDefault="00D75C55" w:rsidP="00D75C55"/>
    <w:p w:rsidR="00D75C55" w:rsidRDefault="00D75C55" w:rsidP="00D75C55">
      <w:r>
        <w:rPr>
          <w:noProof/>
        </w:rPr>
        <w:drawing>
          <wp:inline distT="0" distB="0" distL="0" distR="0" wp14:anchorId="0A9A2556" wp14:editId="79440434">
            <wp:extent cx="4572000" cy="2743200"/>
            <wp:effectExtent l="0" t="0" r="25400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5C55" w:rsidRDefault="00D75C55" w:rsidP="00D75C55"/>
    <w:p w:rsidR="00D75C55" w:rsidRDefault="00D75C55" w:rsidP="00D75C55"/>
    <w:p w:rsidR="00D75C55" w:rsidRDefault="00D75C55" w:rsidP="00D75C55">
      <w:pPr>
        <w:pStyle w:val="Heading1"/>
        <w:spacing w:before="240"/>
      </w:pPr>
      <w:r>
        <w:t>Group 4</w:t>
      </w:r>
    </w:p>
    <w:p w:rsidR="000916BE" w:rsidRDefault="000916BE" w:rsidP="000916BE"/>
    <w:p w:rsidR="000916BE" w:rsidRPr="000916BE" w:rsidRDefault="000916BE" w:rsidP="000916BE"/>
    <w:p w:rsidR="00D75C55" w:rsidRDefault="00D75C55" w:rsidP="00CA5E26">
      <w:pPr>
        <w:rPr>
          <w:rFonts w:asciiTheme="majorHAnsi" w:hAnsiTheme="majorHAnsi"/>
          <w:sz w:val="44"/>
          <w:szCs w:val="44"/>
        </w:rPr>
      </w:pPr>
      <w:r>
        <w:rPr>
          <w:noProof/>
        </w:rPr>
        <w:drawing>
          <wp:inline distT="0" distB="0" distL="0" distR="0" wp14:anchorId="621153FA" wp14:editId="3016878D">
            <wp:extent cx="4572000" cy="2743200"/>
            <wp:effectExtent l="0" t="0" r="25400" b="254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75C55" w:rsidRDefault="00D75C55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br w:type="page"/>
      </w:r>
    </w:p>
    <w:p w:rsidR="000916BE" w:rsidRDefault="000916BE" w:rsidP="000916BE">
      <w:pPr>
        <w:pStyle w:val="Title"/>
      </w:pPr>
      <w:r>
        <w:t>Total</w:t>
      </w:r>
    </w:p>
    <w:p w:rsidR="000916BE" w:rsidRPr="000916BE" w:rsidRDefault="000916BE" w:rsidP="000916BE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bookmarkStart w:id="0" w:name="_GoBack"/>
      <w:r>
        <w:rPr>
          <w:noProof/>
        </w:rPr>
        <w:drawing>
          <wp:inline distT="0" distB="0" distL="0" distR="0" wp14:anchorId="3FC92EF4" wp14:editId="40ED7285">
            <wp:extent cx="5829300" cy="4025900"/>
            <wp:effectExtent l="0" t="0" r="12700" b="127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  <w:r>
        <w:br w:type="page"/>
      </w:r>
    </w:p>
    <w:p w:rsidR="00CA5E26" w:rsidRDefault="007E2DE8" w:rsidP="00CA5E26">
      <w:pPr>
        <w:rPr>
          <w:rFonts w:asciiTheme="majorHAnsi" w:hAnsiTheme="majorHAnsi"/>
          <w:sz w:val="44"/>
          <w:szCs w:val="44"/>
        </w:rPr>
      </w:pPr>
      <w:r w:rsidRPr="007E2DE8">
        <w:rPr>
          <w:rFonts w:asciiTheme="majorHAnsi" w:hAnsiTheme="majorHAnsi"/>
          <w:sz w:val="44"/>
          <w:szCs w:val="44"/>
        </w:rPr>
        <w:t>How could Arts Integration help your students?</w:t>
      </w:r>
    </w:p>
    <w:p w:rsidR="007E2DE8" w:rsidRPr="00CA5E26" w:rsidRDefault="007E2DE8" w:rsidP="00FF1BA6">
      <w:pPr>
        <w:pStyle w:val="Heading1"/>
        <w:spacing w:before="240"/>
        <w:rPr>
          <w:sz w:val="44"/>
          <w:szCs w:val="44"/>
        </w:rPr>
      </w:pPr>
      <w:r>
        <w:t>Pre-Survey</w:t>
      </w:r>
    </w:p>
    <w:p w:rsidR="007E2DE8" w:rsidRDefault="007E2DE8" w:rsidP="007E2DE8"/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E2DE8">
        <w:rPr>
          <w:rFonts w:asciiTheme="majorHAnsi" w:hAnsiTheme="majorHAnsi"/>
        </w:rPr>
        <w:t>Differentiation, different modality of learning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It’s more visual and my students really respond to this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could give them a creative outlet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Help them be more motivated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combination of Arts and Literature – Motivation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Increase engagement in math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Engagement, motivation, joyful learning, movement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could assist in displaying continuity between subjects/ engagement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Arts integration would assist my students to make real-life connections to technical concepts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Help to create more interest in literacy activities by using art activities to build motivation</w:t>
      </w:r>
    </w:p>
    <w:p w:rsidR="007E2DE8" w:rsidRDefault="007E2DE8" w:rsidP="007E2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Arts Integration can provide the explicit and real world connections and applications.  Arts Integration truly connects all of the core disciplines of study.</w:t>
      </w:r>
    </w:p>
    <w:p w:rsidR="00CA5E26" w:rsidRDefault="00CA5E26" w:rsidP="00CA5E2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Engagement/ Deeper understanding</w:t>
      </w:r>
    </w:p>
    <w:p w:rsidR="00CA5E26" w:rsidRDefault="00CA5E26" w:rsidP="00CA5E2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won’t.  They have to take the MSA.</w:t>
      </w:r>
    </w:p>
    <w:p w:rsidR="00CA5E26" w:rsidRDefault="00CA5E26" w:rsidP="00CA5E2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Allows students the opportunity to appreciate art in another area.</w:t>
      </w:r>
    </w:p>
    <w:p w:rsidR="00CA5E26" w:rsidRDefault="00CA5E26" w:rsidP="00CA5E2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Infuse their passions with what they are learning in class.</w:t>
      </w:r>
    </w:p>
    <w:p w:rsidR="00CA5E26" w:rsidRPr="00CA5E26" w:rsidRDefault="00CA5E26" w:rsidP="00CA5E2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Make the content more meaningful.</w:t>
      </w:r>
    </w:p>
    <w:p w:rsidR="00CA5E26" w:rsidRDefault="00CA5E26" w:rsidP="00FF1BA6">
      <w:pPr>
        <w:pStyle w:val="Heading1"/>
        <w:spacing w:before="240"/>
      </w:pPr>
      <w:r>
        <w:t>Post-Survey</w:t>
      </w:r>
    </w:p>
    <w:p w:rsidR="00CA5E26" w:rsidRDefault="00CA5E26" w:rsidP="00CA5E26"/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A5E26">
        <w:rPr>
          <w:rFonts w:asciiTheme="majorHAnsi" w:hAnsiTheme="majorHAnsi"/>
        </w:rPr>
        <w:t>Make content more meaningful.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Infuse passion for learning.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Cross-curricular teaching.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Engagement/ Learning.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Open up opportunities for students to learn in another way.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Arts Integration can give real-world applications and connections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Help them to have more academic success.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Same.</w:t>
      </w:r>
    </w:p>
    <w:p w:rsidR="00CA5E26" w:rsidRDefault="00CA5E2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Increase engagement.</w:t>
      </w:r>
    </w:p>
    <w:p w:rsidR="00FF1BA6" w:rsidRDefault="00FF1BA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Cross-curricular connections.</w:t>
      </w:r>
    </w:p>
    <w:p w:rsidR="00FF1BA6" w:rsidRDefault="00FF1BA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Same.</w:t>
      </w:r>
    </w:p>
    <w:p w:rsidR="00FF1BA6" w:rsidRDefault="00FF1BA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Motivation</w:t>
      </w:r>
      <w:r w:rsidR="00BF704A">
        <w:rPr>
          <w:rFonts w:asciiTheme="majorHAnsi" w:hAnsiTheme="majorHAnsi"/>
        </w:rPr>
        <w:t>.</w:t>
      </w:r>
    </w:p>
    <w:p w:rsidR="00FF1BA6" w:rsidRDefault="00FF1BA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could help them see that my subject area is connected to many other areas.</w:t>
      </w:r>
    </w:p>
    <w:p w:rsidR="00FF1BA6" w:rsidRDefault="00FF1BA6" w:rsidP="00CA5E2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Helps them internalize information.</w:t>
      </w:r>
    </w:p>
    <w:p w:rsidR="00CA5E26" w:rsidRPr="00A83C19" w:rsidRDefault="00FF1BA6" w:rsidP="00A83C1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 and differentiation of lesson.</w:t>
      </w:r>
    </w:p>
    <w:p w:rsidR="00CA5E26" w:rsidRDefault="00CA5E26" w:rsidP="00CA5E26">
      <w:pPr>
        <w:pStyle w:val="ListParagraph"/>
        <w:rPr>
          <w:rFonts w:asciiTheme="majorHAnsi" w:hAnsiTheme="majorHAnsi"/>
        </w:rPr>
      </w:pPr>
    </w:p>
    <w:p w:rsidR="00CA5E26" w:rsidRDefault="00CA5E26" w:rsidP="00FF1BA6">
      <w:pPr>
        <w:rPr>
          <w:rFonts w:asciiTheme="majorHAnsi" w:hAnsiTheme="majorHAnsi"/>
          <w:sz w:val="44"/>
          <w:szCs w:val="44"/>
        </w:rPr>
      </w:pPr>
      <w:r w:rsidRPr="00FF1BA6">
        <w:rPr>
          <w:rFonts w:asciiTheme="majorHAnsi" w:hAnsiTheme="majorHAnsi"/>
          <w:sz w:val="44"/>
          <w:szCs w:val="44"/>
        </w:rPr>
        <w:t>What would you like to learn about Arts</w:t>
      </w:r>
      <w:r w:rsidR="00FF1BA6">
        <w:rPr>
          <w:rFonts w:asciiTheme="majorHAnsi" w:hAnsiTheme="majorHAnsi"/>
          <w:sz w:val="44"/>
          <w:szCs w:val="44"/>
        </w:rPr>
        <w:t xml:space="preserve"> </w:t>
      </w:r>
      <w:r w:rsidRPr="00FF1BA6">
        <w:rPr>
          <w:rFonts w:asciiTheme="majorHAnsi" w:hAnsiTheme="majorHAnsi"/>
          <w:sz w:val="44"/>
          <w:szCs w:val="44"/>
        </w:rPr>
        <w:t>Integration?</w:t>
      </w:r>
    </w:p>
    <w:p w:rsidR="00FF1BA6" w:rsidRDefault="00FF1BA6" w:rsidP="00FF1BA6">
      <w:pPr>
        <w:pStyle w:val="Heading1"/>
      </w:pPr>
      <w:r>
        <w:t>Pre-Survey</w:t>
      </w:r>
    </w:p>
    <w:p w:rsidR="00FF1BA6" w:rsidRDefault="00FF1BA6" w:rsidP="00FF1BA6"/>
    <w:p w:rsidR="00FF1BA6" w:rsidRDefault="00FF1BA6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FF1BA6">
        <w:rPr>
          <w:rFonts w:asciiTheme="majorHAnsi" w:hAnsiTheme="majorHAnsi"/>
        </w:rPr>
        <w:t>Concrete lesson ideas</w:t>
      </w:r>
      <w:r>
        <w:rPr>
          <w:rFonts w:asciiTheme="majorHAnsi" w:hAnsiTheme="majorHAnsi"/>
        </w:rPr>
        <w:t>.</w:t>
      </w:r>
    </w:p>
    <w:p w:rsidR="00FF1BA6" w:rsidRDefault="00FF1BA6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Examples/ Effective models of integration.</w:t>
      </w:r>
    </w:p>
    <w:p w:rsidR="00FF1BA6" w:rsidRDefault="00FF1BA6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Strategies that may be implemented.</w:t>
      </w:r>
    </w:p>
    <w:p w:rsidR="00FF1BA6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incorporate it into my class.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can I relate it to math?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implement it using the City’s curriculum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incorporate more literacy activities in my class.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 would like to learn a more authentic application within the lesson to bring in the other subjects connected to my art (Band-instrumental music).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Examples.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 really.  Also, we are turn around due to a lack of reading skills. </w:t>
      </w:r>
      <w:r w:rsidRPr="00FC52A2">
        <w:rPr>
          <w:rFonts w:asciiTheme="majorHAnsi" w:hAnsiTheme="majorHAnsi"/>
          <w:u w:val="single"/>
        </w:rPr>
        <w:t>Reading</w:t>
      </w:r>
      <w:r>
        <w:rPr>
          <w:rFonts w:asciiTheme="majorHAnsi" w:hAnsiTheme="majorHAnsi"/>
          <w:u w:val="single"/>
        </w:rPr>
        <w:t xml:space="preserve"> </w:t>
      </w:r>
      <w:r w:rsidRPr="00FC52A2">
        <w:rPr>
          <w:rFonts w:asciiTheme="majorHAnsi" w:hAnsiTheme="majorHAnsi"/>
        </w:rPr>
        <w:t>should be integrated.</w:t>
      </w:r>
    </w:p>
    <w:p w:rsidR="00FC52A2" w:rsidRDefault="00FC52A2" w:rsidP="00FF1BA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infuse with math.</w:t>
      </w:r>
    </w:p>
    <w:p w:rsidR="00FC52A2" w:rsidRPr="007257A0" w:rsidRDefault="00FC52A2" w:rsidP="00FC52A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Exactly what it means.</w:t>
      </w:r>
    </w:p>
    <w:p w:rsidR="00FC52A2" w:rsidRDefault="007257A0" w:rsidP="007257A0">
      <w:pPr>
        <w:pStyle w:val="Heading1"/>
        <w:spacing w:before="240"/>
      </w:pPr>
      <w:r>
        <w:t>Post-Survey</w:t>
      </w:r>
    </w:p>
    <w:p w:rsidR="007257A0" w:rsidRDefault="007257A0" w:rsidP="007257A0"/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257A0">
        <w:rPr>
          <w:rFonts w:asciiTheme="majorHAnsi" w:hAnsiTheme="majorHAnsi"/>
        </w:rPr>
        <w:t>The elements of art</w:t>
      </w:r>
      <w:r>
        <w:rPr>
          <w:rFonts w:asciiTheme="majorHAnsi" w:hAnsiTheme="majorHAnsi"/>
        </w:rPr>
        <w:t>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Visual art integration.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Examples.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implement.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Give model of authentic instructional delivery in the music classroom.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work with content area teachers.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Best Practices.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ways to integrate art into science.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Same.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Ways to link to curriculum standards.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Lesson/ideas that would work well with middle schoolers.</w:t>
      </w:r>
    </w:p>
    <w:p w:rsidR="007257A0" w:rsidRDefault="007257A0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ways to integrate especially given Common Core and MSC standards.</w:t>
      </w:r>
    </w:p>
    <w:p w:rsidR="00A83C19" w:rsidRDefault="00A83C19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strategies and lessons.</w:t>
      </w:r>
    </w:p>
    <w:p w:rsidR="00A83C19" w:rsidRDefault="00A83C19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Actual skills (arts) I can integrate into my instruction.</w:t>
      </w:r>
    </w:p>
    <w:p w:rsidR="00A83C19" w:rsidRDefault="00A83C19" w:rsidP="007257A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More lesson examples.</w:t>
      </w:r>
    </w:p>
    <w:p w:rsidR="007257A0" w:rsidRDefault="007257A0" w:rsidP="007257A0">
      <w:pPr>
        <w:pStyle w:val="ListParagraph"/>
        <w:rPr>
          <w:rFonts w:asciiTheme="majorHAnsi" w:hAnsiTheme="majorHAnsi"/>
        </w:rPr>
      </w:pPr>
    </w:p>
    <w:p w:rsidR="007257A0" w:rsidRDefault="007257A0" w:rsidP="007257A0">
      <w:pPr>
        <w:rPr>
          <w:rFonts w:asciiTheme="majorHAnsi" w:hAnsiTheme="majorHAnsi"/>
          <w:sz w:val="44"/>
          <w:szCs w:val="44"/>
        </w:rPr>
      </w:pPr>
      <w:r w:rsidRPr="007257A0">
        <w:rPr>
          <w:rFonts w:asciiTheme="majorHAnsi" w:hAnsiTheme="majorHAnsi"/>
          <w:sz w:val="44"/>
          <w:szCs w:val="44"/>
        </w:rPr>
        <w:t>How and why would you use arts integration in your classroom?</w:t>
      </w:r>
    </w:p>
    <w:p w:rsidR="007257A0" w:rsidRDefault="007257A0" w:rsidP="007257A0">
      <w:pPr>
        <w:pStyle w:val="Heading1"/>
        <w:spacing w:before="240"/>
      </w:pPr>
      <w:r>
        <w:t>Pre-Survey</w:t>
      </w:r>
    </w:p>
    <w:p w:rsidR="007257A0" w:rsidRDefault="007257A0" w:rsidP="007257A0"/>
    <w:p w:rsidR="007257A0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show students how math can be applied in art.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Engagement, motivation, joyful learning, movement.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relate arts to reading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help engage students in arts content.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Hands-on projects.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I would use it to make my lessons more engaging and more creative.</w:t>
      </w:r>
    </w:p>
    <w:p w:rsidR="00A83C19" w:rsidRDefault="00A539D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As motivation/</w:t>
      </w:r>
      <w:r w:rsidR="00A83C19">
        <w:rPr>
          <w:rFonts w:asciiTheme="majorHAnsi" w:hAnsiTheme="majorHAnsi"/>
        </w:rPr>
        <w:t>To increase conceptual understanding.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Why: Engagement</w:t>
      </w:r>
      <w:r w:rsidR="00BF704A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How: With the help of the arts team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I would use it to include more literacy activities in my class.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Arts Integration has a natural connection to my content.  I use the integration to bring other knowledge and meaningful applications to the real world.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Engagement/ Deeper learning.</w:t>
      </w:r>
    </w:p>
    <w:p w:rsidR="00A83C19" w:rsidRDefault="00A83C19" w:rsidP="007257A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MSA/ Common Core seems to be the focus.</w:t>
      </w:r>
    </w:p>
    <w:p w:rsidR="00A83C19" w:rsidRDefault="00A83C19" w:rsidP="00A83C19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Project-based learning that are hands on for my students.</w:t>
      </w:r>
    </w:p>
    <w:p w:rsidR="00A539D9" w:rsidRPr="00A539D9" w:rsidRDefault="00A539D9" w:rsidP="00A539D9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Have students create works of art in order to learn content.</w:t>
      </w:r>
    </w:p>
    <w:p w:rsidR="00A539D9" w:rsidRDefault="00A539D9" w:rsidP="00A539D9">
      <w:pPr>
        <w:pStyle w:val="Heading1"/>
        <w:spacing w:before="240"/>
      </w:pPr>
      <w:r w:rsidRPr="00A539D9">
        <w:t>Pos</w:t>
      </w:r>
      <w:r>
        <w:t>t-Survey</w:t>
      </w:r>
    </w:p>
    <w:p w:rsidR="00A539D9" w:rsidRDefault="00A539D9" w:rsidP="00A539D9"/>
    <w:p w:rsidR="00A539D9" w:rsidRPr="00A539D9" w:rsidRDefault="00A539D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539D9">
        <w:rPr>
          <w:rFonts w:asciiTheme="majorHAnsi" w:hAnsiTheme="majorHAnsi"/>
        </w:rPr>
        <w:t>In order to make the content more meaningful/make them more interested.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To infuse their passion.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Engagement, learning.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Give a real world education.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To provide connections to the real-world and authentic connections to the students’ lives. I try to bring as many contents into the classroom.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To use arts to help students develop skills that can be used in academic classes.</w:t>
      </w:r>
    </w:p>
    <w:p w:rsidR="00A539D9" w:rsidRPr="00A539D9" w:rsidRDefault="00A539D9" w:rsidP="00A539D9">
      <w:pPr>
        <w:pStyle w:val="ListParagraph"/>
        <w:numPr>
          <w:ilvl w:val="0"/>
          <w:numId w:val="6"/>
        </w:numPr>
      </w:pPr>
      <w:r>
        <w:rPr>
          <w:rFonts w:asciiTheme="majorHAnsi" w:hAnsiTheme="majorHAnsi"/>
        </w:rPr>
        <w:t>Same.</w:t>
      </w:r>
    </w:p>
    <w:p w:rsidR="00A539D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9B3BA9">
        <w:rPr>
          <w:rFonts w:asciiTheme="majorHAnsi" w:hAnsiTheme="majorHAnsi"/>
        </w:rPr>
        <w:t>As a way to enrich, extend learning</w:t>
      </w:r>
      <w:r>
        <w:rPr>
          <w:rFonts w:asciiTheme="majorHAnsi" w:hAnsiTheme="majorHAnsi"/>
        </w:rPr>
        <w:t>.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Help them develop their arts skills.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show how math is used in art &amp; vice versa.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Deepen conceptual understanding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could help them see that my subject area is connected to many other areas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engage students and push critical thinking.</w:t>
      </w:r>
    </w:p>
    <w:p w:rsidR="009B3BA9" w:rsidRDefault="009B3BA9" w:rsidP="00A539D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Engagement and differentiation of lesson.</w:t>
      </w:r>
    </w:p>
    <w:p w:rsidR="009B3BA9" w:rsidRDefault="009B3BA9" w:rsidP="009B3BA9">
      <w:pPr>
        <w:pStyle w:val="ListParagraph"/>
        <w:rPr>
          <w:rFonts w:asciiTheme="majorHAnsi" w:hAnsiTheme="majorHAnsi"/>
        </w:rPr>
      </w:pPr>
    </w:p>
    <w:p w:rsidR="009B3BA9" w:rsidRDefault="009B3BA9" w:rsidP="009B3BA9">
      <w:pPr>
        <w:pStyle w:val="ListParagraph"/>
        <w:rPr>
          <w:rFonts w:asciiTheme="majorHAnsi" w:hAnsiTheme="majorHAnsi"/>
        </w:rPr>
      </w:pPr>
    </w:p>
    <w:p w:rsidR="009B3BA9" w:rsidRDefault="009B3BA9" w:rsidP="009B3BA9">
      <w:pPr>
        <w:pStyle w:val="ListParagraph"/>
        <w:rPr>
          <w:rFonts w:asciiTheme="majorHAnsi" w:hAnsiTheme="majorHAnsi"/>
        </w:rPr>
      </w:pPr>
    </w:p>
    <w:p w:rsidR="009B3BA9" w:rsidRPr="009B3BA9" w:rsidRDefault="009B3BA9" w:rsidP="009B3BA9">
      <w:pPr>
        <w:rPr>
          <w:rFonts w:asciiTheme="majorHAnsi" w:hAnsiTheme="majorHAnsi"/>
          <w:sz w:val="44"/>
          <w:szCs w:val="44"/>
        </w:rPr>
      </w:pPr>
      <w:r w:rsidRPr="009B3BA9">
        <w:rPr>
          <w:rFonts w:asciiTheme="majorHAnsi" w:hAnsiTheme="majorHAnsi"/>
          <w:sz w:val="44"/>
          <w:szCs w:val="44"/>
        </w:rPr>
        <w:t>How</w:t>
      </w:r>
      <w:r>
        <w:rPr>
          <w:rFonts w:asciiTheme="majorHAnsi" w:hAnsiTheme="majorHAnsi"/>
          <w:sz w:val="44"/>
          <w:szCs w:val="44"/>
        </w:rPr>
        <w:t xml:space="preserve"> has this workshop changed your </w:t>
      </w:r>
      <w:r w:rsidRPr="009B3BA9">
        <w:rPr>
          <w:rFonts w:asciiTheme="majorHAnsi" w:hAnsiTheme="majorHAnsi"/>
          <w:sz w:val="44"/>
          <w:szCs w:val="44"/>
        </w:rPr>
        <w:t>understanding of arts integration?</w:t>
      </w:r>
    </w:p>
    <w:p w:rsidR="009B3BA9" w:rsidRDefault="009B3BA9" w:rsidP="009B3BA9">
      <w:pPr>
        <w:pStyle w:val="Heading1"/>
        <w:spacing w:before="240"/>
      </w:pPr>
      <w:r w:rsidRPr="009B3BA9">
        <w:t>Post-Survey</w:t>
      </w:r>
    </w:p>
    <w:p w:rsidR="009B3BA9" w:rsidRDefault="009B3BA9" w:rsidP="009B3BA9"/>
    <w:p w:rsidR="009B3BA9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proofErr w:type="gramStart"/>
      <w:r w:rsidRPr="008A2051">
        <w:rPr>
          <w:rFonts w:asciiTheme="majorHAnsi" w:hAnsiTheme="majorHAnsi"/>
        </w:rPr>
        <w:t>Arts</w:t>
      </w:r>
      <w:r>
        <w:rPr>
          <w:rFonts w:asciiTheme="majorHAnsi" w:hAnsiTheme="majorHAnsi"/>
        </w:rPr>
        <w:t xml:space="preserve"> hitching is</w:t>
      </w:r>
      <w:proofErr w:type="gramEnd"/>
      <w:r>
        <w:rPr>
          <w:rFonts w:asciiTheme="majorHAnsi" w:hAnsiTheme="majorHAnsi"/>
        </w:rPr>
        <w:t xml:space="preserve"> not the best way to integrate the arts!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There is a lot of work.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 need to have a better understanding of art to integrate it to my class.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involves a lot more than I thought it did.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Still fuzzy.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Reinforced my fond feeling of arts integration.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Went from hitching arts onto a lesson into truly incorporating the arts.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 realize I didn’t understand the true meaning of arts integration.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 changed my view of the arts standards that are required.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No, I feel </w:t>
      </w:r>
      <w:r w:rsidRPr="008A2051">
        <w:rPr>
          <w:rFonts w:asciiTheme="majorHAnsi" w:hAnsiTheme="majorHAnsi"/>
          <w:u w:val="single"/>
        </w:rPr>
        <w:t>very</w:t>
      </w:r>
      <w:r w:rsidRPr="008A2051">
        <w:rPr>
          <w:rFonts w:asciiTheme="majorHAnsi" w:hAnsiTheme="majorHAnsi"/>
        </w:rPr>
        <w:t xml:space="preserve"> open to arts integration.</w:t>
      </w:r>
      <w:r>
        <w:rPr>
          <w:rFonts w:asciiTheme="majorHAnsi" w:hAnsiTheme="majorHAnsi"/>
        </w:rPr>
        <w:t xml:space="preserve">  I come from an Expeditionary Learning Model and much of my grad school learning is common and connected to Arts Integration.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has given me a deeper view of the purpose of Arts Integration.</w:t>
      </w:r>
    </w:p>
    <w:p w:rsidR="008A2051" w:rsidRDefault="008A2051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 now know what arts Integration means.</w:t>
      </w:r>
    </w:p>
    <w:p w:rsidR="008A2051" w:rsidRDefault="00CB74D5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Infuse arts integration in the curriculum.</w:t>
      </w:r>
    </w:p>
    <w:p w:rsidR="00CB74D5" w:rsidRPr="008A2051" w:rsidRDefault="00CB74D5" w:rsidP="009B3BA9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Gave some more ideas.</w:t>
      </w:r>
    </w:p>
    <w:sectPr w:rsidR="00CB74D5" w:rsidRPr="008A2051" w:rsidSect="005256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275D"/>
    <w:multiLevelType w:val="hybridMultilevel"/>
    <w:tmpl w:val="859AC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84B8E"/>
    <w:multiLevelType w:val="hybridMultilevel"/>
    <w:tmpl w:val="9AE4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D1667"/>
    <w:multiLevelType w:val="hybridMultilevel"/>
    <w:tmpl w:val="3008E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32284"/>
    <w:multiLevelType w:val="hybridMultilevel"/>
    <w:tmpl w:val="A8E87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3078D"/>
    <w:multiLevelType w:val="hybridMultilevel"/>
    <w:tmpl w:val="D242E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F1259"/>
    <w:multiLevelType w:val="hybridMultilevel"/>
    <w:tmpl w:val="1DE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8301BC"/>
    <w:multiLevelType w:val="hybridMultilevel"/>
    <w:tmpl w:val="8D7C6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4F"/>
    <w:rsid w:val="000916BE"/>
    <w:rsid w:val="0052566A"/>
    <w:rsid w:val="007257A0"/>
    <w:rsid w:val="007E2DE8"/>
    <w:rsid w:val="008A2051"/>
    <w:rsid w:val="009B3BA9"/>
    <w:rsid w:val="009B66C4"/>
    <w:rsid w:val="00A539D9"/>
    <w:rsid w:val="00A83C19"/>
    <w:rsid w:val="00AA6C3E"/>
    <w:rsid w:val="00BF704A"/>
    <w:rsid w:val="00CA5E26"/>
    <w:rsid w:val="00CB74D5"/>
    <w:rsid w:val="00D75C55"/>
    <w:rsid w:val="00E3154F"/>
    <w:rsid w:val="00F5284D"/>
    <w:rsid w:val="00FC52A2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1E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5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54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E3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2DE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916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16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5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54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E3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2DE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916B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16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chart" Target="charts/chart2.xml"/><Relationship Id="rId8" Type="http://schemas.openxmlformats.org/officeDocument/2006/relationships/chart" Target="charts/chart3.xml"/><Relationship Id="rId9" Type="http://schemas.openxmlformats.org/officeDocument/2006/relationships/chart" Target="charts/chart4.xml"/><Relationship Id="rId10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iabarbosa:Desktop:Booker%20T%20day%20on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iabarbosa:Desktop:Booker%20T%20day%20on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iabarbosa:Desktop:Booker%20T%20day%20on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iabarbosa:Desktop:Booker%20T%20day%20one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ariabarbosa:Desktop:Booker%20T%20day%20on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Sheet1!$B$25</c:f>
              <c:strCache>
                <c:ptCount val="1"/>
                <c:pt idx="0">
                  <c:v>Pre</c:v>
                </c:pt>
              </c:strCache>
            </c:strRef>
          </c:tx>
          <c:invertIfNegative val="0"/>
          <c:cat>
            <c:strRef>
              <c:f>Sheet1!$A$26:$A$28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Sheet1!$B$26:$B$28</c:f>
              <c:numCache>
                <c:formatCode>General</c:formatCode>
                <c:ptCount val="3"/>
                <c:pt idx="0">
                  <c:v>83.0</c:v>
                </c:pt>
                <c:pt idx="1">
                  <c:v>17.0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Sheet1!$C$25</c:f>
              <c:strCache>
                <c:ptCount val="1"/>
                <c:pt idx="0">
                  <c:v>Post</c:v>
                </c:pt>
              </c:strCache>
            </c:strRef>
          </c:tx>
          <c:invertIfNegative val="0"/>
          <c:cat>
            <c:strRef>
              <c:f>Sheet1!$A$26:$A$28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Sheet1!$C$26:$C$28</c:f>
              <c:numCache>
                <c:formatCode>General</c:formatCode>
                <c:ptCount val="3"/>
                <c:pt idx="0">
                  <c:v>33.0</c:v>
                </c:pt>
                <c:pt idx="1">
                  <c:v>67.0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7387416"/>
        <c:axId val="2146643224"/>
      </c:barChart>
      <c:catAx>
        <c:axId val="2147387416"/>
        <c:scaling>
          <c:orientation val="minMax"/>
        </c:scaling>
        <c:delete val="0"/>
        <c:axPos val="b"/>
        <c:majorTickMark val="out"/>
        <c:minorTickMark val="none"/>
        <c:tickLblPos val="nextTo"/>
        <c:crossAx val="2146643224"/>
        <c:crosses val="autoZero"/>
        <c:auto val="1"/>
        <c:lblAlgn val="ctr"/>
        <c:lblOffset val="100"/>
        <c:noMultiLvlLbl val="0"/>
      </c:catAx>
      <c:valAx>
        <c:axId val="2146643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473874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Sheet1!$F$25</c:f>
              <c:strCache>
                <c:ptCount val="1"/>
                <c:pt idx="0">
                  <c:v>Pre</c:v>
                </c:pt>
              </c:strCache>
            </c:strRef>
          </c:tx>
          <c:invertIfNegative val="0"/>
          <c:cat>
            <c:strRef>
              <c:f>Sheet1!$E$26:$E$28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Sheet1!$F$26:$F$28</c:f>
              <c:numCache>
                <c:formatCode>General</c:formatCode>
                <c:ptCount val="3"/>
                <c:pt idx="0">
                  <c:v>67.0</c:v>
                </c:pt>
                <c:pt idx="1">
                  <c:v>33.0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Sheet1!$G$25</c:f>
              <c:strCache>
                <c:ptCount val="1"/>
                <c:pt idx="0">
                  <c:v>Post</c:v>
                </c:pt>
              </c:strCache>
            </c:strRef>
          </c:tx>
          <c:invertIfNegative val="0"/>
          <c:cat>
            <c:strRef>
              <c:f>Sheet1!$E$26:$E$28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Sheet1!$G$26:$G$28</c:f>
              <c:numCache>
                <c:formatCode>General</c:formatCode>
                <c:ptCount val="3"/>
                <c:pt idx="0">
                  <c:v>33.0</c:v>
                </c:pt>
                <c:pt idx="1">
                  <c:v>67.0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46239944"/>
        <c:axId val="-2145982392"/>
      </c:barChart>
      <c:catAx>
        <c:axId val="-2146239944"/>
        <c:scaling>
          <c:orientation val="minMax"/>
        </c:scaling>
        <c:delete val="0"/>
        <c:axPos val="b"/>
        <c:majorTickMark val="out"/>
        <c:minorTickMark val="none"/>
        <c:tickLblPos val="nextTo"/>
        <c:crossAx val="-2145982392"/>
        <c:crosses val="autoZero"/>
        <c:auto val="1"/>
        <c:lblAlgn val="ctr"/>
        <c:lblOffset val="100"/>
        <c:noMultiLvlLbl val="0"/>
      </c:catAx>
      <c:valAx>
        <c:axId val="-2145982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462399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Sheet1!$J$25</c:f>
              <c:strCache>
                <c:ptCount val="1"/>
                <c:pt idx="0">
                  <c:v>Pre</c:v>
                </c:pt>
              </c:strCache>
            </c:strRef>
          </c:tx>
          <c:invertIfNegative val="0"/>
          <c:cat>
            <c:strRef>
              <c:f>Sheet1!$I$26:$I$28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Sheet1!$J$26:$J$28</c:f>
              <c:numCache>
                <c:formatCode>General</c:formatCode>
                <c:ptCount val="3"/>
                <c:pt idx="0">
                  <c:v>0.0</c:v>
                </c:pt>
                <c:pt idx="1">
                  <c:v>67.0</c:v>
                </c:pt>
                <c:pt idx="2">
                  <c:v>33.0</c:v>
                </c:pt>
              </c:numCache>
            </c:numRef>
          </c:val>
        </c:ser>
        <c:ser>
          <c:idx val="1"/>
          <c:order val="1"/>
          <c:tx>
            <c:strRef>
              <c:f>Sheet1!$K$25</c:f>
              <c:strCache>
                <c:ptCount val="1"/>
                <c:pt idx="0">
                  <c:v>Post</c:v>
                </c:pt>
              </c:strCache>
            </c:strRef>
          </c:tx>
          <c:invertIfNegative val="0"/>
          <c:cat>
            <c:strRef>
              <c:f>Sheet1!$I$26:$I$28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Sheet1!$K$26:$K$28</c:f>
              <c:numCache>
                <c:formatCode>General</c:formatCode>
                <c:ptCount val="3"/>
                <c:pt idx="0">
                  <c:v>0.0</c:v>
                </c:pt>
                <c:pt idx="1">
                  <c:v>50.0</c:v>
                </c:pt>
                <c:pt idx="2">
                  <c:v>50.0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6704184"/>
        <c:axId val="-2146239304"/>
      </c:barChart>
      <c:catAx>
        <c:axId val="2146704184"/>
        <c:scaling>
          <c:orientation val="minMax"/>
        </c:scaling>
        <c:delete val="0"/>
        <c:axPos val="b"/>
        <c:majorTickMark val="out"/>
        <c:minorTickMark val="none"/>
        <c:tickLblPos val="nextTo"/>
        <c:crossAx val="-2146239304"/>
        <c:crosses val="autoZero"/>
        <c:auto val="1"/>
        <c:lblAlgn val="ctr"/>
        <c:lblOffset val="100"/>
        <c:noMultiLvlLbl val="0"/>
      </c:catAx>
      <c:valAx>
        <c:axId val="-2146239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4670418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Sheet1!$N$25</c:f>
              <c:strCache>
                <c:ptCount val="1"/>
                <c:pt idx="0">
                  <c:v>Pre</c:v>
                </c:pt>
              </c:strCache>
            </c:strRef>
          </c:tx>
          <c:invertIfNegative val="0"/>
          <c:cat>
            <c:strRef>
              <c:f>Sheet1!$M$26:$M$28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Sheet1!$N$26:$N$28</c:f>
              <c:numCache>
                <c:formatCode>General</c:formatCode>
                <c:ptCount val="3"/>
                <c:pt idx="0">
                  <c:v>20.0</c:v>
                </c:pt>
                <c:pt idx="1">
                  <c:v>80.0</c:v>
                </c:pt>
                <c:pt idx="2">
                  <c:v>0.0</c:v>
                </c:pt>
              </c:numCache>
            </c:numRef>
          </c:val>
        </c:ser>
        <c:ser>
          <c:idx val="1"/>
          <c:order val="1"/>
          <c:tx>
            <c:strRef>
              <c:f>Sheet1!$O$25</c:f>
              <c:strCache>
                <c:ptCount val="1"/>
                <c:pt idx="0">
                  <c:v>Post</c:v>
                </c:pt>
              </c:strCache>
            </c:strRef>
          </c:tx>
          <c:invertIfNegative val="0"/>
          <c:cat>
            <c:strRef>
              <c:f>Sheet1!$M$26:$M$28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Sheet1!$O$26:$O$28</c:f>
              <c:numCache>
                <c:formatCode>General</c:formatCode>
                <c:ptCount val="3"/>
                <c:pt idx="0">
                  <c:v>0.0</c:v>
                </c:pt>
                <c:pt idx="1">
                  <c:v>100.0</c:v>
                </c:pt>
                <c:pt idx="2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27922968"/>
        <c:axId val="-2147325240"/>
      </c:barChart>
      <c:catAx>
        <c:axId val="-2127922968"/>
        <c:scaling>
          <c:orientation val="minMax"/>
        </c:scaling>
        <c:delete val="0"/>
        <c:axPos val="b"/>
        <c:majorTickMark val="out"/>
        <c:minorTickMark val="none"/>
        <c:tickLblPos val="nextTo"/>
        <c:crossAx val="-2147325240"/>
        <c:crosses val="autoZero"/>
        <c:auto val="1"/>
        <c:lblAlgn val="ctr"/>
        <c:lblOffset val="100"/>
        <c:noMultiLvlLbl val="0"/>
      </c:catAx>
      <c:valAx>
        <c:axId val="-2147325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279229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Sheet1!$B$32</c:f>
              <c:strCache>
                <c:ptCount val="1"/>
                <c:pt idx="0">
                  <c:v>Pre</c:v>
                </c:pt>
              </c:strCache>
            </c:strRef>
          </c:tx>
          <c:invertIfNegative val="0"/>
          <c:cat>
            <c:strRef>
              <c:f>Sheet1!$A$33:$A$35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Sheet1!$B$33:$B$35</c:f>
              <c:numCache>
                <c:formatCode>General</c:formatCode>
                <c:ptCount val="3"/>
                <c:pt idx="0">
                  <c:v>47.05</c:v>
                </c:pt>
                <c:pt idx="1">
                  <c:v>47.05</c:v>
                </c:pt>
                <c:pt idx="2">
                  <c:v>5.88</c:v>
                </c:pt>
              </c:numCache>
            </c:numRef>
          </c:val>
        </c:ser>
        <c:ser>
          <c:idx val="1"/>
          <c:order val="1"/>
          <c:tx>
            <c:strRef>
              <c:f>Sheet1!$C$32</c:f>
              <c:strCache>
                <c:ptCount val="1"/>
                <c:pt idx="0">
                  <c:v>Post</c:v>
                </c:pt>
              </c:strCache>
            </c:strRef>
          </c:tx>
          <c:invertIfNegative val="0"/>
          <c:cat>
            <c:strRef>
              <c:f>Sheet1!$A$33:$A$35</c:f>
              <c:strCache>
                <c:ptCount val="3"/>
                <c:pt idx="0">
                  <c:v>Beginner</c:v>
                </c:pt>
                <c:pt idx="1">
                  <c:v>Learner</c:v>
                </c:pt>
                <c:pt idx="2">
                  <c:v>Expert</c:v>
                </c:pt>
              </c:strCache>
            </c:strRef>
          </c:cat>
          <c:val>
            <c:numRef>
              <c:f>Sheet1!$C$33:$C$35</c:f>
              <c:numCache>
                <c:formatCode>General</c:formatCode>
                <c:ptCount val="3"/>
                <c:pt idx="0">
                  <c:v>17.65</c:v>
                </c:pt>
                <c:pt idx="1">
                  <c:v>70.58</c:v>
                </c:pt>
                <c:pt idx="2">
                  <c:v>11.76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6640136"/>
        <c:axId val="2057343992"/>
      </c:barChart>
      <c:catAx>
        <c:axId val="2146640136"/>
        <c:scaling>
          <c:orientation val="minMax"/>
        </c:scaling>
        <c:delete val="0"/>
        <c:axPos val="b"/>
        <c:majorTickMark val="out"/>
        <c:minorTickMark val="none"/>
        <c:tickLblPos val="nextTo"/>
        <c:crossAx val="2057343992"/>
        <c:crosses val="autoZero"/>
        <c:auto val="1"/>
        <c:lblAlgn val="ctr"/>
        <c:lblOffset val="100"/>
        <c:noMultiLvlLbl val="0"/>
      </c:catAx>
      <c:valAx>
        <c:axId val="2057343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466401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853</Words>
  <Characters>4863</Characters>
  <Application>Microsoft Macintosh Word</Application>
  <DocSecurity>0</DocSecurity>
  <Lines>40</Lines>
  <Paragraphs>11</Paragraphs>
  <ScaleCrop>false</ScaleCrop>
  <Company>teaching artist</Company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BARBOSA</dc:creator>
  <cp:keywords/>
  <dc:description/>
  <cp:lastModifiedBy>MARIA BARBOSA</cp:lastModifiedBy>
  <cp:revision>2</cp:revision>
  <dcterms:created xsi:type="dcterms:W3CDTF">2012-12-03T03:37:00Z</dcterms:created>
  <dcterms:modified xsi:type="dcterms:W3CDTF">2012-12-03T03:37:00Z</dcterms:modified>
</cp:coreProperties>
</file>